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8D3" w:rsidRDefault="00F468D3" w:rsidP="00F468D3">
      <w:pPr>
        <w:tabs>
          <w:tab w:val="left" w:pos="6237"/>
        </w:tabs>
        <w:rPr>
          <w:b/>
        </w:rPr>
      </w:pPr>
      <w:r w:rsidRPr="0030797D">
        <w:rPr>
          <w:b/>
        </w:rPr>
        <w:t xml:space="preserve">Antrag auf </w:t>
      </w:r>
      <w:r>
        <w:rPr>
          <w:b/>
        </w:rPr>
        <w:t>Anerkennung von Studien</w:t>
      </w:r>
      <w:r w:rsidR="001F5EEA">
        <w:rPr>
          <w:b/>
        </w:rPr>
        <w:t>- und Prüfungsl</w:t>
      </w:r>
      <w:r>
        <w:rPr>
          <w:b/>
        </w:rPr>
        <w:t>eistungen im B</w:t>
      </w:r>
      <w:r w:rsidR="00FD2B7A">
        <w:rPr>
          <w:b/>
        </w:rPr>
        <w:t>achelors</w:t>
      </w:r>
      <w:r>
        <w:rPr>
          <w:b/>
        </w:rPr>
        <w:t xml:space="preserve">tudiengang </w:t>
      </w:r>
      <w:r w:rsidR="008301A3" w:rsidRPr="00920E19">
        <w:rPr>
          <w:b/>
          <w:color w:val="0070C0"/>
        </w:rPr>
        <w:t>Chemieingenieurwesen</w:t>
      </w:r>
      <w:r w:rsidR="00FC6E6E" w:rsidRPr="00920E19">
        <w:rPr>
          <w:b/>
          <w:color w:val="0070C0"/>
        </w:rPr>
        <w:t xml:space="preserve"> und </w:t>
      </w:r>
      <w:r w:rsidR="008301A3" w:rsidRPr="00920E19">
        <w:rPr>
          <w:b/>
          <w:color w:val="0070C0"/>
        </w:rPr>
        <w:t>Verfahren</w:t>
      </w:r>
      <w:r w:rsidRPr="00920E19">
        <w:rPr>
          <w:b/>
          <w:color w:val="0070C0"/>
        </w:rPr>
        <w:t>stechnik</w:t>
      </w:r>
    </w:p>
    <w:p w:rsidR="00F468D3" w:rsidRDefault="00F468D3" w:rsidP="00F468D3">
      <w:pPr>
        <w:tabs>
          <w:tab w:val="left" w:pos="6237"/>
        </w:tabs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746"/>
      </w:tblGrid>
      <w:tr w:rsidR="001414AE" w:rsidTr="001F5EEA">
        <w:trPr>
          <w:trHeight w:val="1140"/>
        </w:trPr>
        <w:tc>
          <w:tcPr>
            <w:tcW w:w="4531" w:type="dxa"/>
          </w:tcPr>
          <w:p w:rsidR="001414AE" w:rsidRPr="001414AE" w:rsidRDefault="001414AE" w:rsidP="001414AE">
            <w:pPr>
              <w:tabs>
                <w:tab w:val="left" w:pos="6237"/>
              </w:tabs>
              <w:spacing w:before="120" w:line="360" w:lineRule="auto"/>
              <w:rPr>
                <w:rFonts w:cs="Arial"/>
                <w:b/>
                <w:sz w:val="20"/>
                <w:szCs w:val="20"/>
              </w:rPr>
            </w:pPr>
            <w:bookmarkStart w:id="0" w:name="_Hlk173490312"/>
            <w:r>
              <w:rPr>
                <w:rFonts w:cs="Arial"/>
                <w:b/>
                <w:sz w:val="20"/>
                <w:szCs w:val="20"/>
              </w:rPr>
              <w:t>Name</w:t>
            </w:r>
            <w:r w:rsidR="001F5EEA">
              <w:rPr>
                <w:rFonts w:cs="Arial"/>
                <w:b/>
                <w:sz w:val="20"/>
                <w:szCs w:val="20"/>
              </w:rPr>
              <w:t>:</w:t>
            </w:r>
          </w:p>
          <w:p w:rsidR="001F5EEA" w:rsidRDefault="001F5EEA" w:rsidP="001414AE">
            <w:pPr>
              <w:tabs>
                <w:tab w:val="left" w:pos="6237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414AE">
              <w:rPr>
                <w:rFonts w:cs="Arial"/>
                <w:b/>
                <w:sz w:val="20"/>
                <w:szCs w:val="20"/>
              </w:rPr>
              <w:t>aus (Studiengang/Ausbildung):</w:t>
            </w:r>
          </w:p>
          <w:p w:rsidR="001414AE" w:rsidRPr="001414AE" w:rsidRDefault="001414AE" w:rsidP="001414AE">
            <w:pPr>
              <w:tabs>
                <w:tab w:val="left" w:pos="6237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1414AE">
              <w:rPr>
                <w:rFonts w:cs="Arial"/>
                <w:b/>
                <w:sz w:val="20"/>
                <w:szCs w:val="20"/>
              </w:rPr>
              <w:t>Einrichtung</w:t>
            </w:r>
            <w:r w:rsidR="001F5EEA">
              <w:rPr>
                <w:rFonts w:cs="Arial"/>
                <w:b/>
                <w:sz w:val="20"/>
                <w:szCs w:val="20"/>
              </w:rPr>
              <w:t xml:space="preserve"> (Hochschule/Unternehmen)</w:t>
            </w:r>
            <w:r w:rsidRPr="001414AE"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:rsidR="001414AE" w:rsidRPr="00FA1272" w:rsidRDefault="001414AE" w:rsidP="001414AE">
            <w:pPr>
              <w:tabs>
                <w:tab w:val="left" w:pos="6237"/>
              </w:tabs>
              <w:spacing w:line="360" w:lineRule="auto"/>
              <w:rPr>
                <w:sz w:val="20"/>
                <w:szCs w:val="20"/>
              </w:rPr>
            </w:pPr>
            <w:r w:rsidRPr="001414AE">
              <w:rPr>
                <w:rFonts w:cs="Arial"/>
                <w:b/>
                <w:sz w:val="20"/>
                <w:szCs w:val="20"/>
              </w:rPr>
              <w:t>Matrikelnummer KIT:</w:t>
            </w:r>
          </w:p>
        </w:tc>
        <w:tc>
          <w:tcPr>
            <w:tcW w:w="9746" w:type="dxa"/>
          </w:tcPr>
          <w:sdt>
            <w:sdtPr>
              <w:rPr>
                <w:color w:val="0070C0"/>
                <w:sz w:val="20"/>
                <w:szCs w:val="20"/>
              </w:rPr>
              <w:id w:val="-1953547125"/>
              <w:placeholder>
                <w:docPart w:val="DefaultPlaceholder_-1854013440"/>
              </w:placeholder>
              <w:showingPlcHdr/>
              <w:text/>
            </w:sdtPr>
            <w:sdtContent>
              <w:p w:rsidR="001414AE" w:rsidRPr="001F5EEA" w:rsidRDefault="001F5EEA" w:rsidP="001F5EEA">
                <w:pPr>
                  <w:tabs>
                    <w:tab w:val="left" w:pos="6237"/>
                  </w:tabs>
                  <w:spacing w:before="120" w:line="360" w:lineRule="auto"/>
                  <w:rPr>
                    <w:color w:val="0070C0"/>
                    <w:sz w:val="20"/>
                    <w:szCs w:val="20"/>
                  </w:rPr>
                </w:pPr>
                <w:r w:rsidRPr="001F5EEA">
                  <w:rPr>
                    <w:rStyle w:val="Platzhaltertext"/>
                    <w:color w:val="0070C0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0070C0"/>
                <w:sz w:val="20"/>
                <w:szCs w:val="20"/>
              </w:rPr>
              <w:id w:val="-828436398"/>
              <w:placeholder>
                <w:docPart w:val="DefaultPlaceholder_-1854013440"/>
              </w:placeholder>
              <w:showingPlcHdr/>
              <w:text/>
            </w:sdtPr>
            <w:sdtContent>
              <w:p w:rsidR="001414AE" w:rsidRPr="001F5EEA" w:rsidRDefault="001F5EEA" w:rsidP="001F5EEA">
                <w:pPr>
                  <w:tabs>
                    <w:tab w:val="left" w:pos="6237"/>
                  </w:tabs>
                  <w:spacing w:line="360" w:lineRule="auto"/>
                  <w:rPr>
                    <w:color w:val="0070C0"/>
                    <w:sz w:val="20"/>
                    <w:szCs w:val="20"/>
                  </w:rPr>
                </w:pPr>
                <w:r w:rsidRPr="001F5EEA">
                  <w:rPr>
                    <w:rStyle w:val="Platzhaltertext"/>
                    <w:color w:val="0070C0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0070C0"/>
                <w:sz w:val="20"/>
                <w:szCs w:val="20"/>
              </w:rPr>
              <w:id w:val="1660575659"/>
              <w:placeholder>
                <w:docPart w:val="DefaultPlaceholder_-1854013440"/>
              </w:placeholder>
              <w:showingPlcHdr/>
              <w:text/>
            </w:sdtPr>
            <w:sdtContent>
              <w:p w:rsidR="001414AE" w:rsidRPr="001F5EEA" w:rsidRDefault="001414AE" w:rsidP="001F5EEA">
                <w:pPr>
                  <w:tabs>
                    <w:tab w:val="left" w:pos="6237"/>
                  </w:tabs>
                  <w:spacing w:line="360" w:lineRule="auto"/>
                  <w:rPr>
                    <w:color w:val="0070C0"/>
                    <w:sz w:val="20"/>
                    <w:szCs w:val="20"/>
                  </w:rPr>
                </w:pPr>
                <w:r w:rsidRPr="001F5EEA">
                  <w:rPr>
                    <w:rFonts w:cs="Arial"/>
                    <w:color w:val="0070C0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sdt>
            <w:sdtPr>
              <w:rPr>
                <w:color w:val="0070C0"/>
                <w:sz w:val="20"/>
                <w:szCs w:val="20"/>
              </w:rPr>
              <w:id w:val="1753854031"/>
              <w:placeholder>
                <w:docPart w:val="DefaultPlaceholder_-1854013440"/>
              </w:placeholder>
              <w:showingPlcHdr/>
              <w:text/>
            </w:sdtPr>
            <w:sdtEndPr>
              <w:rPr>
                <w:sz w:val="22"/>
                <w:szCs w:val="24"/>
              </w:rPr>
            </w:sdtEndPr>
            <w:sdtContent>
              <w:p w:rsidR="001414AE" w:rsidRDefault="001414AE" w:rsidP="001F5EEA">
                <w:pPr>
                  <w:tabs>
                    <w:tab w:val="left" w:pos="6237"/>
                  </w:tabs>
                  <w:spacing w:line="360" w:lineRule="auto"/>
                </w:pPr>
                <w:r w:rsidRPr="001F5EEA">
                  <w:rPr>
                    <w:rFonts w:cs="Arial"/>
                    <w:color w:val="0070C0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1414AE" w:rsidTr="001F5EEA">
        <w:trPr>
          <w:trHeight w:val="1139"/>
        </w:trPr>
        <w:tc>
          <w:tcPr>
            <w:tcW w:w="14277" w:type="dxa"/>
            <w:gridSpan w:val="2"/>
          </w:tcPr>
          <w:p w:rsidR="001414AE" w:rsidRPr="00D16829" w:rsidRDefault="001414AE" w:rsidP="001F5EEA">
            <w:pPr>
              <w:tabs>
                <w:tab w:val="left" w:pos="6237"/>
              </w:tabs>
              <w:spacing w:before="240"/>
              <w:rPr>
                <w:rFonts w:cs="Arial"/>
                <w:b/>
                <w:i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80080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1682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D1682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D16829">
              <w:rPr>
                <w:rFonts w:cs="Arial"/>
                <w:b/>
                <w:i/>
                <w:sz w:val="20"/>
                <w:szCs w:val="20"/>
              </w:rPr>
              <w:t>Hiermit beantrage ich die Anerkennung der folgenden Studien- und Prüfungsleistungen. Mir ist bekannt, dass Leistungen, sofern möglich, mit Note anerkannt werden.</w:t>
            </w:r>
          </w:p>
          <w:p w:rsidR="001414AE" w:rsidRDefault="001414AE" w:rsidP="001414AE">
            <w:pPr>
              <w:tabs>
                <w:tab w:val="left" w:pos="6237"/>
              </w:tabs>
              <w:spacing w:before="120"/>
              <w:rPr>
                <w:i/>
                <w:szCs w:val="22"/>
              </w:rPr>
            </w:pPr>
          </w:p>
          <w:p w:rsidR="001414AE" w:rsidRPr="00FA1272" w:rsidRDefault="001414AE" w:rsidP="001414AE">
            <w:pPr>
              <w:tabs>
                <w:tab w:val="left" w:pos="6237"/>
              </w:tabs>
              <w:rPr>
                <w:sz w:val="20"/>
                <w:szCs w:val="20"/>
              </w:rPr>
            </w:pPr>
            <w:r w:rsidRPr="00FA1272">
              <w:rPr>
                <w:sz w:val="20"/>
                <w:szCs w:val="20"/>
              </w:rPr>
              <w:t>______________________________________</w:t>
            </w:r>
          </w:p>
          <w:p w:rsidR="001414AE" w:rsidRDefault="001414AE" w:rsidP="001414AE">
            <w:pPr>
              <w:tabs>
                <w:tab w:val="left" w:pos="6237"/>
              </w:tabs>
              <w:spacing w:line="360" w:lineRule="auto"/>
              <w:rPr>
                <w:szCs w:val="22"/>
              </w:rPr>
            </w:pPr>
            <w:r w:rsidRPr="00FA1272">
              <w:rPr>
                <w:sz w:val="20"/>
                <w:szCs w:val="20"/>
              </w:rPr>
              <w:t>Datum, Unterschrift Antragsteller/Antragstellerin</w:t>
            </w:r>
          </w:p>
        </w:tc>
      </w:tr>
      <w:bookmarkEnd w:id="0"/>
    </w:tbl>
    <w:p w:rsidR="005E43AC" w:rsidRDefault="005E43AC" w:rsidP="00F468D3">
      <w:pPr>
        <w:tabs>
          <w:tab w:val="left" w:pos="6237"/>
        </w:tabs>
        <w:rPr>
          <w:b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3"/>
        <w:gridCol w:w="850"/>
        <w:gridCol w:w="851"/>
        <w:gridCol w:w="1417"/>
        <w:gridCol w:w="5245"/>
        <w:gridCol w:w="851"/>
        <w:gridCol w:w="826"/>
      </w:tblGrid>
      <w:tr w:rsidR="00F468D3" w:rsidRPr="003D174A" w:rsidTr="00C43D0E">
        <w:tc>
          <w:tcPr>
            <w:tcW w:w="7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D3" w:rsidRPr="00145A1B" w:rsidRDefault="00145A1B" w:rsidP="004413EF">
            <w:pPr>
              <w:tabs>
                <w:tab w:val="left" w:pos="6237"/>
              </w:tabs>
              <w:rPr>
                <w:b/>
              </w:rPr>
            </w:pPr>
            <w:r>
              <w:rPr>
                <w:b/>
              </w:rPr>
              <w:t>Lehrveranstaltungen KIT</w:t>
            </w:r>
          </w:p>
        </w:tc>
        <w:tc>
          <w:tcPr>
            <w:tcW w:w="692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68D3" w:rsidRPr="003D174A" w:rsidRDefault="00145A1B" w:rsidP="004413EF">
            <w:pPr>
              <w:tabs>
                <w:tab w:val="left" w:pos="6237"/>
              </w:tabs>
              <w:ind w:left="9"/>
              <w:rPr>
                <w:b/>
              </w:rPr>
            </w:pPr>
            <w:r>
              <w:rPr>
                <w:b/>
              </w:rPr>
              <w:t>Lehrveranstaltungen Bewerber</w:t>
            </w:r>
            <w:r w:rsidR="0047283A">
              <w:rPr>
                <w:b/>
              </w:rPr>
              <w:t>/in</w:t>
            </w:r>
          </w:p>
        </w:tc>
      </w:tr>
      <w:tr w:rsidR="00D16829" w:rsidRPr="003D174A" w:rsidTr="00C43D0E">
        <w:tc>
          <w:tcPr>
            <w:tcW w:w="42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18"/>
              </w:rPr>
            </w:pPr>
            <w:r w:rsidRPr="003D174A">
              <w:rPr>
                <w:b/>
                <w:sz w:val="20"/>
              </w:rPr>
              <w:t>Titel</w:t>
            </w:r>
          </w:p>
        </w:tc>
        <w:tc>
          <w:tcPr>
            <w:tcW w:w="8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b/>
                <w:sz w:val="18"/>
              </w:rPr>
            </w:pPr>
            <w:r w:rsidRPr="003D174A">
              <w:rPr>
                <w:b/>
                <w:sz w:val="18"/>
              </w:rPr>
              <w:t>SWS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b/>
                <w:sz w:val="18"/>
              </w:rPr>
            </w:pPr>
            <w:r w:rsidRPr="003D174A">
              <w:rPr>
                <w:b/>
                <w:sz w:val="18"/>
              </w:rPr>
              <w:t>ECTS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8A2678">
              <w:rPr>
                <w:b/>
                <w:sz w:val="20"/>
              </w:rPr>
              <w:t>A</w:t>
            </w:r>
            <w:r w:rsidRPr="003D174A">
              <w:rPr>
                <w:b/>
                <w:sz w:val="20"/>
              </w:rPr>
              <w:t>nerkannt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b/>
                <w:sz w:val="20"/>
              </w:rPr>
            </w:pPr>
            <w:r w:rsidRPr="003D174A">
              <w:rPr>
                <w:b/>
                <w:sz w:val="20"/>
              </w:rPr>
              <w:t>Titel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b/>
                <w:sz w:val="18"/>
              </w:rPr>
            </w:pPr>
            <w:r w:rsidRPr="003D174A">
              <w:rPr>
                <w:b/>
                <w:sz w:val="18"/>
              </w:rPr>
              <w:t>SWS</w:t>
            </w:r>
          </w:p>
        </w:tc>
        <w:tc>
          <w:tcPr>
            <w:tcW w:w="826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b/>
                <w:sz w:val="18"/>
              </w:rPr>
            </w:pPr>
            <w:r w:rsidRPr="003D174A">
              <w:rPr>
                <w:b/>
                <w:sz w:val="18"/>
              </w:rPr>
              <w:t>ECTS</w:t>
            </w: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C43D0E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Höhere Mathematik 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4+2+0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Übungen zu Höhere Mathematik 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Höhere Mathematik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4+2+0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Übungen zu Höhere Mathematik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Höhere Mathematik III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4+2+0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Übungen zu Höhere Mathematik III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Einstieg in die Informatik und algorithmische Mathematik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  <w:r w:rsidRPr="003D174A">
              <w:rPr>
                <w:sz w:val="20"/>
              </w:rPr>
              <w:t>+1+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Praktikum Numerik im Ingenieurwesen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0+0+2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A</w:t>
            </w:r>
            <w:r>
              <w:rPr>
                <w:sz w:val="20"/>
              </w:rPr>
              <w:t>llgemeine und Anorganische Chemie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3+2</w:t>
            </w:r>
            <w:r w:rsidRPr="003D174A">
              <w:rPr>
                <w:sz w:val="20"/>
              </w:rPr>
              <w:t>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Organische Chemie</w:t>
            </w:r>
            <w:r>
              <w:rPr>
                <w:sz w:val="20"/>
              </w:rPr>
              <w:t xml:space="preserve"> für Ingenieure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2+2+0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E271D3" w:rsidRDefault="00D16829" w:rsidP="00E271D3">
            <w:pPr>
              <w:tabs>
                <w:tab w:val="left" w:pos="6237"/>
              </w:tabs>
              <w:rPr>
                <w:sz w:val="18"/>
                <w:szCs w:val="18"/>
              </w:rPr>
            </w:pPr>
            <w:r w:rsidRPr="00E271D3">
              <w:rPr>
                <w:sz w:val="18"/>
                <w:szCs w:val="18"/>
              </w:rPr>
              <w:t>Fachvertreter</w:t>
            </w: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Physik</w:t>
            </w:r>
            <w:r>
              <w:rPr>
                <w:sz w:val="20"/>
              </w:rPr>
              <w:t>alische Grundlagen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4+2+0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4413EF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4413EF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4413EF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Technische Mechanik: Dynamik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2+2+0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Technische Mechanik: Dynamik</w:t>
            </w:r>
            <w:r>
              <w:rPr>
                <w:sz w:val="20"/>
              </w:rPr>
              <w:t>, Vorleistung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Werkstoffkunde I &amp;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4+4</w:t>
            </w:r>
            <w:r w:rsidRPr="003D174A">
              <w:rPr>
                <w:sz w:val="20"/>
              </w:rPr>
              <w:t>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901D7B">
              <w:rPr>
                <w:sz w:val="20"/>
              </w:rPr>
              <w:t>Maschinenkonstruktionslehre 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3+0+0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901D7B">
              <w:rPr>
                <w:sz w:val="20"/>
              </w:rPr>
              <w:t>Workshop zu Maschinenkonstruktionslehre 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0+0+1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Regelungstechnik und Systemdynamik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2+2+0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B43AE0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837C97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Technische Mechanik: </w:t>
            </w:r>
            <w:r w:rsidR="003F4F17" w:rsidRPr="003F4F17">
              <w:rPr>
                <w:sz w:val="20"/>
              </w:rPr>
              <w:t xml:space="preserve">Statik und </w:t>
            </w:r>
            <w:bookmarkStart w:id="1" w:name="_GoBack"/>
            <w:bookmarkEnd w:id="1"/>
            <w:r w:rsidR="003F4F17" w:rsidRPr="003F4F17">
              <w:rPr>
                <w:sz w:val="20"/>
              </w:rPr>
              <w:t>Festigkeitslehre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3F4F17" w:rsidP="00837C97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D16829">
              <w:rPr>
                <w:sz w:val="20"/>
              </w:rPr>
              <w:t>+</w:t>
            </w:r>
            <w:r>
              <w:rPr>
                <w:sz w:val="20"/>
              </w:rPr>
              <w:t>4</w:t>
            </w:r>
            <w:r w:rsidR="00D16829">
              <w:rPr>
                <w:sz w:val="20"/>
              </w:rPr>
              <w:t>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3F4F17" w:rsidP="00837C97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837C97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837C9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837C9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837C97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Technische </w:t>
            </w:r>
            <w:r w:rsidRPr="003D174A">
              <w:rPr>
                <w:sz w:val="20"/>
              </w:rPr>
              <w:t>Thermodynamik I</w:t>
            </w:r>
            <w:r>
              <w:rPr>
                <w:sz w:val="20"/>
              </w:rPr>
              <w:t>, Vorleistung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Technische Thermodynamik 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3+2+0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Technische Thermodynamik II, Vorleistung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Technische Thermodynamik II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3+2+0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Fluiddynamik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2+2+0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Fluiddynamik</w:t>
            </w:r>
            <w:r>
              <w:rPr>
                <w:sz w:val="20"/>
              </w:rPr>
              <w:t>, Vorleistung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Grundlagen der </w:t>
            </w:r>
            <w:r w:rsidRPr="003D174A">
              <w:rPr>
                <w:sz w:val="20"/>
              </w:rPr>
              <w:t>Wärme- und Stoffübertragung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3+2+0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7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Mechanische Verfahrenstechnik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2+2+0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Thermische Verfahrenstechnik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2+2+0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54D9D" w:rsidTr="00C43D0E">
        <w:tc>
          <w:tcPr>
            <w:tcW w:w="4243" w:type="dxa"/>
            <w:shd w:val="clear" w:color="auto" w:fill="auto"/>
            <w:vAlign w:val="center"/>
          </w:tcPr>
          <w:p w:rsidR="00D16829" w:rsidRPr="00354D9D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D174A">
              <w:rPr>
                <w:sz w:val="20"/>
              </w:rPr>
              <w:t>Chemische Verfahrenstechnik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54D9D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54D9D">
              <w:rPr>
                <w:sz w:val="20"/>
              </w:rPr>
              <w:t>2+2+0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54D9D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354D9D">
              <w:rPr>
                <w:sz w:val="20"/>
              </w:rPr>
              <w:t>6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b/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b/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b/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b/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Default="00D16829" w:rsidP="005D7C79">
            <w:pPr>
              <w:tabs>
                <w:tab w:val="left" w:pos="6237"/>
              </w:tabs>
              <w:rPr>
                <w:b/>
                <w:sz w:val="20"/>
              </w:rPr>
            </w:pPr>
            <w:r w:rsidRPr="008301A3">
              <w:rPr>
                <w:b/>
                <w:sz w:val="20"/>
              </w:rPr>
              <w:t>Wahlpflichtfächer</w:t>
            </w:r>
            <w:r>
              <w:rPr>
                <w:b/>
                <w:sz w:val="20"/>
              </w:rPr>
              <w:t>:</w:t>
            </w:r>
          </w:p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 w:rsidRPr="00C06E04">
              <w:rPr>
                <w:sz w:val="20"/>
              </w:rPr>
              <w:t>2 Module mit je 5 LP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C06E04" w:rsidRDefault="00D16829" w:rsidP="005D7C79">
            <w:pPr>
              <w:tabs>
                <w:tab w:val="left" w:pos="6237"/>
              </w:tabs>
              <w:rPr>
                <w:b/>
                <w:sz w:val="20"/>
              </w:rPr>
            </w:pPr>
            <w:r w:rsidRPr="00C06E04">
              <w:rPr>
                <w:b/>
                <w:sz w:val="20"/>
              </w:rPr>
              <w:t>10</w:t>
            </w:r>
          </w:p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</w:tr>
      <w:tr w:rsidR="00D16829" w:rsidRPr="003D174A" w:rsidTr="00C43D0E">
        <w:trPr>
          <w:trHeight w:val="790"/>
        </w:trPr>
        <w:tc>
          <w:tcPr>
            <w:tcW w:w="4243" w:type="dxa"/>
            <w:shd w:val="clear" w:color="auto" w:fill="auto"/>
            <w:vAlign w:val="center"/>
          </w:tcPr>
          <w:p w:rsidR="00D16829" w:rsidRPr="002C5486" w:rsidRDefault="00D16829" w:rsidP="005D7C79">
            <w:pPr>
              <w:tabs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Grundpraktikum</w:t>
            </w:r>
          </w:p>
          <w:p w:rsidR="00D16829" w:rsidRDefault="00D16829" w:rsidP="00792930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01D7B">
              <w:rPr>
                <w:sz w:val="20"/>
              </w:rPr>
              <w:t>Praktikum Allgemeine Chemie</w:t>
            </w:r>
          </w:p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901D7B">
              <w:rPr>
                <w:sz w:val="20"/>
              </w:rPr>
              <w:t>Praktikum Verfahrenstechnik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ED3348" w:rsidRDefault="00D16829" w:rsidP="005D7C79">
            <w:pPr>
              <w:tabs>
                <w:tab w:val="left" w:pos="6237"/>
              </w:tabs>
              <w:rPr>
                <w:b/>
                <w:sz w:val="20"/>
              </w:rPr>
            </w:pPr>
            <w:r w:rsidRPr="00ED3348">
              <w:rPr>
                <w:b/>
                <w:sz w:val="20"/>
              </w:rPr>
              <w:t>6</w:t>
            </w: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Default="00D16829" w:rsidP="005D7C79">
            <w:pPr>
              <w:tabs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Praktika: 1 aus den Modulen:</w:t>
            </w: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8301A3">
              <w:rPr>
                <w:sz w:val="20"/>
              </w:rPr>
              <w:t>Verfahrenstechnische Maschinen</w:t>
            </w:r>
            <w:r>
              <w:rPr>
                <w:sz w:val="20"/>
              </w:rPr>
              <w:t xml:space="preserve"> </w:t>
            </w:r>
            <w:r w:rsidRPr="00792930">
              <w:rPr>
                <w:b/>
                <w:sz w:val="20"/>
                <w:u w:val="single"/>
              </w:rPr>
              <w:t>oder</w:t>
            </w:r>
          </w:p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- Organische Chemie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Default="00D16829" w:rsidP="005D7C79">
            <w:pPr>
              <w:tabs>
                <w:tab w:val="left" w:pos="623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Überfachliche Qualifikation:</w:t>
            </w:r>
          </w:p>
          <w:p w:rsidR="00D16829" w:rsidRPr="00C06E04" w:rsidRDefault="00D16829" w:rsidP="005D7C79">
            <w:pPr>
              <w:tabs>
                <w:tab w:val="left" w:pos="6237"/>
              </w:tabs>
              <w:rPr>
                <w:b/>
                <w:sz w:val="20"/>
              </w:rPr>
            </w:pPr>
            <w:r w:rsidRPr="00C06E04">
              <w:rPr>
                <w:b/>
                <w:sz w:val="20"/>
              </w:rPr>
              <w:t>2 aus den Modulen:</w:t>
            </w: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3D174A">
              <w:rPr>
                <w:sz w:val="20"/>
              </w:rPr>
              <w:t>Ethik und Stoffkreisläufe</w:t>
            </w: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3D174A">
              <w:rPr>
                <w:sz w:val="20"/>
              </w:rPr>
              <w:t>Industriebetriebswirtschaftslehre</w:t>
            </w:r>
          </w:p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3D174A">
              <w:rPr>
                <w:sz w:val="20"/>
              </w:rPr>
              <w:t>Nichttechnisches Wahlmodul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16829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  <w:tr w:rsidR="00D16829" w:rsidRPr="003D174A" w:rsidTr="00C43D0E">
        <w:tc>
          <w:tcPr>
            <w:tcW w:w="4243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Profilfach: </w:t>
            </w:r>
            <w:r w:rsidRPr="006E0AA7">
              <w:rPr>
                <w:sz w:val="20"/>
              </w:rPr>
              <w:t>1 Modul aus Auswahlliste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16829" w:rsidRPr="003D174A" w:rsidRDefault="00D16829" w:rsidP="005D7C79">
            <w:pPr>
              <w:tabs>
                <w:tab w:val="left" w:pos="6237"/>
              </w:tabs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16829" w:rsidRPr="008A2678" w:rsidRDefault="00D16829" w:rsidP="005D7C79">
            <w:pPr>
              <w:tabs>
                <w:tab w:val="left" w:pos="6237"/>
              </w:tabs>
              <w:spacing w:line="360" w:lineRule="auto"/>
              <w:rPr>
                <w:sz w:val="20"/>
              </w:rPr>
            </w:pPr>
          </w:p>
        </w:tc>
        <w:tc>
          <w:tcPr>
            <w:tcW w:w="524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  <w:tc>
          <w:tcPr>
            <w:tcW w:w="8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6829" w:rsidRPr="00B43AE0" w:rsidRDefault="00D16829" w:rsidP="005D7C79">
            <w:pPr>
              <w:tabs>
                <w:tab w:val="left" w:pos="6237"/>
              </w:tabs>
              <w:spacing w:line="360" w:lineRule="auto"/>
              <w:rPr>
                <w:color w:val="0070C0"/>
                <w:sz w:val="20"/>
              </w:rPr>
            </w:pPr>
          </w:p>
        </w:tc>
      </w:tr>
    </w:tbl>
    <w:p w:rsidR="00FC1607" w:rsidRPr="00FC1607" w:rsidRDefault="00FC1607">
      <w:pPr>
        <w:rPr>
          <w:b/>
        </w:rPr>
      </w:pPr>
    </w:p>
    <w:p w:rsidR="00284D82" w:rsidRPr="00D16829" w:rsidRDefault="00D16829" w:rsidP="00D16829">
      <w:pPr>
        <w:ind w:left="7080"/>
        <w:rPr>
          <w:rFonts w:eastAsia="MS Gothic"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45A1B" w:rsidRPr="00D16829">
        <w:rPr>
          <w:rFonts w:cs="Arial"/>
          <w:sz w:val="20"/>
          <w:szCs w:val="20"/>
        </w:rPr>
        <w:t xml:space="preserve">Leistungen anerkannt: </w:t>
      </w:r>
      <w:r w:rsidR="00C06E04" w:rsidRPr="00D16829">
        <w:rPr>
          <w:rFonts w:cs="Arial"/>
          <w:sz w:val="20"/>
          <w:szCs w:val="20"/>
        </w:rPr>
        <w:tab/>
      </w:r>
      <w:r w:rsidR="00284D82" w:rsidRPr="00D16829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C06E04" w:rsidRPr="00D16829">
        <w:rPr>
          <w:rFonts w:eastAsia="MS Gothic" w:cs="Arial"/>
          <w:color w:val="000000"/>
          <w:sz w:val="20"/>
          <w:szCs w:val="20"/>
        </w:rPr>
        <w:t xml:space="preserve"> </w:t>
      </w:r>
      <w:r w:rsidR="00284D82" w:rsidRPr="00D16829">
        <w:rPr>
          <w:rFonts w:eastAsia="MS Gothic" w:cs="Arial"/>
          <w:color w:val="000000"/>
          <w:sz w:val="20"/>
          <w:szCs w:val="20"/>
        </w:rPr>
        <w:t>mit Note</w:t>
      </w:r>
      <w:r w:rsidR="00C06E04" w:rsidRPr="00D16829">
        <w:rPr>
          <w:rFonts w:eastAsia="MS Gothic" w:cs="Arial"/>
          <w:color w:val="000000"/>
          <w:sz w:val="20"/>
          <w:szCs w:val="20"/>
        </w:rPr>
        <w:tab/>
      </w:r>
      <w:r w:rsidR="00284D82" w:rsidRPr="00D16829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="00C06E04" w:rsidRPr="00D16829">
        <w:rPr>
          <w:rFonts w:eastAsia="MS Gothic" w:cs="Arial"/>
          <w:color w:val="000000"/>
          <w:sz w:val="20"/>
          <w:szCs w:val="20"/>
        </w:rPr>
        <w:t xml:space="preserve"> </w:t>
      </w:r>
      <w:r w:rsidR="00284D82" w:rsidRPr="00D16829">
        <w:rPr>
          <w:rFonts w:eastAsia="MS Gothic" w:cs="Arial"/>
          <w:color w:val="000000"/>
          <w:sz w:val="20"/>
          <w:szCs w:val="20"/>
        </w:rPr>
        <w:t>ohne Note</w:t>
      </w:r>
    </w:p>
    <w:p w:rsidR="001B19C5" w:rsidRDefault="001B19C5" w:rsidP="00284D82">
      <w:pPr>
        <w:pBdr>
          <w:bottom w:val="single" w:sz="12" w:space="1" w:color="auto"/>
        </w:pBdr>
        <w:rPr>
          <w:rFonts w:eastAsia="MS Gothic" w:cs="Arial"/>
          <w:color w:val="000000"/>
          <w:sz w:val="20"/>
          <w:szCs w:val="20"/>
        </w:rPr>
      </w:pPr>
    </w:p>
    <w:p w:rsidR="00D16829" w:rsidRPr="00D16829" w:rsidRDefault="00D16829" w:rsidP="00284D82">
      <w:pPr>
        <w:pBdr>
          <w:bottom w:val="single" w:sz="12" w:space="1" w:color="auto"/>
        </w:pBdr>
        <w:rPr>
          <w:rFonts w:eastAsia="MS Gothic" w:cs="Arial"/>
          <w:color w:val="000000"/>
          <w:sz w:val="20"/>
          <w:szCs w:val="20"/>
        </w:rPr>
      </w:pPr>
    </w:p>
    <w:p w:rsidR="00284D82" w:rsidRPr="00D16829" w:rsidRDefault="00284D82" w:rsidP="00284D82">
      <w:pPr>
        <w:rPr>
          <w:rFonts w:cs="Arial"/>
          <w:sz w:val="20"/>
          <w:szCs w:val="20"/>
        </w:rPr>
      </w:pPr>
      <w:r w:rsidRPr="00D16829">
        <w:rPr>
          <w:rFonts w:eastAsia="MS Gothic" w:cs="Arial"/>
          <w:color w:val="000000"/>
          <w:sz w:val="20"/>
          <w:szCs w:val="20"/>
        </w:rPr>
        <w:t xml:space="preserve">Datum </w:t>
      </w:r>
      <w:r w:rsidRPr="00D16829">
        <w:rPr>
          <w:rFonts w:eastAsia="MS Gothic" w:cs="Arial"/>
          <w:color w:val="000000"/>
          <w:sz w:val="20"/>
          <w:szCs w:val="20"/>
        </w:rPr>
        <w:tab/>
      </w:r>
      <w:r w:rsidR="00D16829">
        <w:rPr>
          <w:rFonts w:eastAsia="MS Gothic" w:cs="Arial"/>
          <w:color w:val="000000"/>
          <w:sz w:val="20"/>
          <w:szCs w:val="20"/>
        </w:rPr>
        <w:tab/>
      </w:r>
      <w:r w:rsidR="00D16829">
        <w:rPr>
          <w:rFonts w:eastAsia="MS Gothic" w:cs="Arial"/>
          <w:color w:val="000000"/>
          <w:sz w:val="20"/>
          <w:szCs w:val="20"/>
        </w:rPr>
        <w:tab/>
      </w:r>
      <w:r w:rsidRPr="00D16829">
        <w:rPr>
          <w:rFonts w:eastAsia="MS Gothic" w:cs="Arial"/>
          <w:color w:val="000000"/>
          <w:sz w:val="20"/>
          <w:szCs w:val="20"/>
        </w:rPr>
        <w:tab/>
      </w:r>
      <w:r w:rsidR="00DD69EE" w:rsidRPr="00D16829">
        <w:rPr>
          <w:rFonts w:eastAsia="MS Gothic" w:cs="Arial"/>
          <w:color w:val="000000"/>
          <w:sz w:val="20"/>
          <w:szCs w:val="20"/>
        </w:rPr>
        <w:tab/>
      </w:r>
      <w:r w:rsidRPr="00D16829">
        <w:rPr>
          <w:rFonts w:eastAsia="MS Gothic" w:cs="Arial"/>
          <w:color w:val="000000"/>
          <w:sz w:val="20"/>
          <w:szCs w:val="20"/>
        </w:rPr>
        <w:t>Unterschrift Prüfungs</w:t>
      </w:r>
      <w:r w:rsidR="0082206D" w:rsidRPr="00D16829">
        <w:rPr>
          <w:rFonts w:eastAsia="MS Gothic" w:cs="Arial"/>
          <w:color w:val="000000"/>
          <w:sz w:val="20"/>
          <w:szCs w:val="20"/>
        </w:rPr>
        <w:t>ausschuss</w:t>
      </w:r>
    </w:p>
    <w:sectPr w:rsidR="00284D82" w:rsidRPr="00D16829" w:rsidSect="00387C45">
      <w:pgSz w:w="16838" w:h="11899" w:orient="landscape"/>
      <w:pgMar w:top="851" w:right="1134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EC8"/>
    <w:rsid w:val="00064D87"/>
    <w:rsid w:val="00070B7F"/>
    <w:rsid w:val="000A5DBB"/>
    <w:rsid w:val="000A7614"/>
    <w:rsid w:val="000B7A8C"/>
    <w:rsid w:val="000C09D8"/>
    <w:rsid w:val="001414AE"/>
    <w:rsid w:val="00145A1B"/>
    <w:rsid w:val="001B19C5"/>
    <w:rsid w:val="001F5EEA"/>
    <w:rsid w:val="00221223"/>
    <w:rsid w:val="00284D82"/>
    <w:rsid w:val="002C5486"/>
    <w:rsid w:val="002F3AAE"/>
    <w:rsid w:val="003514D5"/>
    <w:rsid w:val="00354D9D"/>
    <w:rsid w:val="00365954"/>
    <w:rsid w:val="00387C45"/>
    <w:rsid w:val="00396BD0"/>
    <w:rsid w:val="003F4F17"/>
    <w:rsid w:val="00403C26"/>
    <w:rsid w:val="004413EF"/>
    <w:rsid w:val="00461CBB"/>
    <w:rsid w:val="0047283A"/>
    <w:rsid w:val="00596EC8"/>
    <w:rsid w:val="005B7BFA"/>
    <w:rsid w:val="005D7C79"/>
    <w:rsid w:val="005E43AC"/>
    <w:rsid w:val="006416BB"/>
    <w:rsid w:val="006A5D22"/>
    <w:rsid w:val="006D4702"/>
    <w:rsid w:val="006E0AA7"/>
    <w:rsid w:val="00792930"/>
    <w:rsid w:val="007C39D2"/>
    <w:rsid w:val="00807F2E"/>
    <w:rsid w:val="0082206D"/>
    <w:rsid w:val="00825CC9"/>
    <w:rsid w:val="008301A3"/>
    <w:rsid w:val="008A2678"/>
    <w:rsid w:val="008B3B5E"/>
    <w:rsid w:val="00901D7B"/>
    <w:rsid w:val="00920E19"/>
    <w:rsid w:val="009565D2"/>
    <w:rsid w:val="00987191"/>
    <w:rsid w:val="009D7DBE"/>
    <w:rsid w:val="009E37E1"/>
    <w:rsid w:val="00A134EC"/>
    <w:rsid w:val="00AD6205"/>
    <w:rsid w:val="00B43AE0"/>
    <w:rsid w:val="00B93DF7"/>
    <w:rsid w:val="00C06E04"/>
    <w:rsid w:val="00C43D0E"/>
    <w:rsid w:val="00C46AE4"/>
    <w:rsid w:val="00CC1451"/>
    <w:rsid w:val="00D16829"/>
    <w:rsid w:val="00D33A10"/>
    <w:rsid w:val="00D52529"/>
    <w:rsid w:val="00D92A58"/>
    <w:rsid w:val="00DB4E1F"/>
    <w:rsid w:val="00DD69EE"/>
    <w:rsid w:val="00DE5331"/>
    <w:rsid w:val="00E1137A"/>
    <w:rsid w:val="00E271D3"/>
    <w:rsid w:val="00EA6BCE"/>
    <w:rsid w:val="00ED3348"/>
    <w:rsid w:val="00F356C2"/>
    <w:rsid w:val="00F468D3"/>
    <w:rsid w:val="00FC1607"/>
    <w:rsid w:val="00FC6E6E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123C7"/>
  <w14:defaultImageDpi w14:val="300"/>
  <w15:chartTrackingRefBased/>
  <w15:docId w15:val="{B34ACA99-FCAF-473C-8CD3-CEA322DF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qFormat/>
    <w:rsid w:val="005D7C7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unhideWhenUsed/>
    <w:rsid w:val="00FD2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733C5-FF06-45DB-BAD0-B6542667339B}"/>
      </w:docPartPr>
      <w:docPartBody>
        <w:p w:rsidR="00000000" w:rsidRDefault="008C1719">
          <w:r w:rsidRPr="0016115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19"/>
    <w:rsid w:val="008C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8C1719"/>
    <w:rPr>
      <w:color w:val="808080"/>
    </w:rPr>
  </w:style>
  <w:style w:type="paragraph" w:customStyle="1" w:styleId="0F4516C838034E38B4570B3520CC76A0">
    <w:name w:val="0F4516C838034E38B4570B3520CC76A0"/>
    <w:rsid w:val="008C1719"/>
  </w:style>
  <w:style w:type="paragraph" w:customStyle="1" w:styleId="6D7F74112B0340EFB6718F87238E4C9C">
    <w:name w:val="6D7F74112B0340EFB6718F87238E4C9C"/>
    <w:rsid w:val="008C1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um Einstufung in CIT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um Einstufung in CIT</dc:title>
  <dc:subject/>
  <dc:creator>Christa Leis</dc:creator>
  <cp:keywords/>
  <cp:lastModifiedBy>Hofer, Julia (CIW)</cp:lastModifiedBy>
  <cp:revision>24</cp:revision>
  <cp:lastPrinted>2018-06-07T07:27:00Z</cp:lastPrinted>
  <dcterms:created xsi:type="dcterms:W3CDTF">2021-09-09T08:11:00Z</dcterms:created>
  <dcterms:modified xsi:type="dcterms:W3CDTF">2024-08-02T09:41:00Z</dcterms:modified>
</cp:coreProperties>
</file>